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64" w:rsidRPr="003C2B9A" w:rsidRDefault="003C2B9A" w:rsidP="00096D04">
      <w:pPr>
        <w:shd w:val="clear" w:color="auto" w:fill="FDE9D9" w:themeFill="accent6" w:themeFillTint="33"/>
        <w:rPr>
          <w:rFonts w:cstheme="minorHAnsi"/>
          <w:color w:val="595959" w:themeColor="text1" w:themeTint="A6"/>
          <w:sz w:val="36"/>
        </w:rPr>
      </w:pPr>
      <w:r w:rsidRPr="003C2B9A">
        <w:rPr>
          <w:rFonts w:cstheme="minorHAnsi"/>
          <w:color w:val="595959" w:themeColor="text1" w:themeTint="A6"/>
          <w:sz w:val="36"/>
        </w:rPr>
        <w:t xml:space="preserve">Documento Planificação </w:t>
      </w:r>
    </w:p>
    <w:p w:rsidR="003C2B9A" w:rsidRPr="00083838" w:rsidRDefault="003C2B9A" w:rsidP="003C2B9A">
      <w:pPr>
        <w:spacing w:after="0" w:line="240" w:lineRule="auto"/>
        <w:rPr>
          <w:rFonts w:eastAsia="Times New Roman" w:cstheme="minorHAnsi"/>
          <w:color w:val="000000"/>
          <w:sz w:val="12"/>
          <w:szCs w:val="12"/>
          <w:lang w:eastAsia="pt-PT"/>
        </w:rPr>
      </w:pPr>
    </w:p>
    <w:p w:rsidR="003C2B9A" w:rsidRPr="00083838" w:rsidRDefault="003C2B9A" w:rsidP="003C2B9A">
      <w:pPr>
        <w:spacing w:after="0"/>
        <w:jc w:val="both"/>
        <w:rPr>
          <w:rFonts w:eastAsia="Times New Roman" w:cstheme="minorHAnsi"/>
          <w:color w:val="000000"/>
          <w:sz w:val="12"/>
          <w:szCs w:val="12"/>
          <w:lang w:eastAsia="pt-PT"/>
        </w:rPr>
      </w:pPr>
    </w:p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2322"/>
        <w:gridCol w:w="1047"/>
        <w:gridCol w:w="1135"/>
        <w:gridCol w:w="4782"/>
      </w:tblGrid>
      <w:tr w:rsidR="003C2B9A" w:rsidRPr="005B7119" w:rsidTr="00642DD4">
        <w:tc>
          <w:tcPr>
            <w:tcW w:w="5000" w:type="pct"/>
            <w:gridSpan w:val="4"/>
            <w:tcBorders>
              <w:top w:val="single" w:sz="2" w:space="0" w:color="E36C0A" w:themeColor="accent6" w:themeShade="BF"/>
              <w:left w:val="single" w:sz="2" w:space="0" w:color="E36C0A" w:themeColor="accent6" w:themeShade="BF"/>
              <w:bottom w:val="single" w:sz="2" w:space="0" w:color="E36C0A" w:themeColor="accent6" w:themeShade="BF"/>
              <w:right w:val="single" w:sz="2" w:space="0" w:color="E36C0A" w:themeColor="accent6" w:themeShade="BF"/>
            </w:tcBorders>
            <w:shd w:val="clear" w:color="auto" w:fill="E36C0A" w:themeFill="accent6" w:themeFillShade="BF"/>
          </w:tcPr>
          <w:p w:rsidR="003C2B9A" w:rsidRPr="005B7119" w:rsidRDefault="003C2B9A" w:rsidP="003C2B9A">
            <w:pPr>
              <w:spacing w:line="360" w:lineRule="auto"/>
              <w:jc w:val="center"/>
              <w:rPr>
                <w:rFonts w:eastAsia="Times New Roman" w:cstheme="minorHAnsi"/>
                <w:b/>
                <w:smallCaps/>
                <w:color w:val="FFFFFF" w:themeColor="background1"/>
                <w:lang w:eastAsia="pt-PT"/>
              </w:rPr>
            </w:pPr>
            <w:r w:rsidRPr="005B7119">
              <w:rPr>
                <w:rFonts w:eastAsia="Times New Roman" w:cstheme="minorHAnsi"/>
                <w:b/>
                <w:smallCaps/>
                <w:color w:val="FFFFFF" w:themeColor="background1"/>
                <w:sz w:val="24"/>
                <w:lang w:eastAsia="pt-PT"/>
              </w:rPr>
              <w:t xml:space="preserve">Identificação e Caraterização </w:t>
            </w:r>
            <w:r>
              <w:rPr>
                <w:rFonts w:eastAsia="Times New Roman" w:cstheme="minorHAnsi"/>
                <w:b/>
                <w:smallCaps/>
                <w:color w:val="FFFFFF" w:themeColor="background1"/>
                <w:sz w:val="24"/>
                <w:lang w:eastAsia="pt-PT"/>
              </w:rPr>
              <w:t>da Escola Agrupamento</w:t>
            </w:r>
          </w:p>
        </w:tc>
      </w:tr>
      <w:tr w:rsidR="003C2B9A" w:rsidTr="00642DD4">
        <w:tc>
          <w:tcPr>
            <w:tcW w:w="1250" w:type="pct"/>
            <w:tcBorders>
              <w:top w:val="single" w:sz="2" w:space="0" w:color="E36C0A" w:themeColor="accent6" w:themeShade="BF"/>
            </w:tcBorders>
            <w:shd w:val="clear" w:color="auto" w:fill="FDE9D9" w:themeFill="accent6" w:themeFillTint="33"/>
            <w:vAlign w:val="bottom"/>
          </w:tcPr>
          <w:p w:rsidR="003C2B9A" w:rsidRPr="003C2B9A" w:rsidRDefault="003C2B9A" w:rsidP="00565D67">
            <w:pPr>
              <w:spacing w:line="36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3C2B9A">
              <w:rPr>
                <w:rFonts w:eastAsia="Times New Roman" w:cstheme="minorHAnsi"/>
                <w:color w:val="000000"/>
                <w:lang w:eastAsia="pt-PT"/>
              </w:rPr>
              <w:t>Agrupamento/Escola:</w:t>
            </w:r>
          </w:p>
        </w:tc>
        <w:tc>
          <w:tcPr>
            <w:tcW w:w="3750" w:type="pct"/>
            <w:gridSpan w:val="3"/>
            <w:tcBorders>
              <w:top w:val="single" w:sz="2" w:space="0" w:color="E36C0A" w:themeColor="accent6" w:themeShade="BF"/>
            </w:tcBorders>
          </w:tcPr>
          <w:p w:rsidR="003C2B9A" w:rsidRDefault="003C2B9A" w:rsidP="00565D67">
            <w:pPr>
              <w:spacing w:line="360" w:lineRule="auto"/>
              <w:jc w:val="both"/>
              <w:rPr>
                <w:rFonts w:eastAsia="Times New Roman" w:cstheme="minorHAnsi"/>
                <w:lang w:eastAsia="pt-PT"/>
              </w:rPr>
            </w:pPr>
          </w:p>
        </w:tc>
      </w:tr>
      <w:tr w:rsidR="003C2B9A" w:rsidTr="006C6789">
        <w:tc>
          <w:tcPr>
            <w:tcW w:w="1250" w:type="pct"/>
            <w:shd w:val="clear" w:color="auto" w:fill="FDE9D9" w:themeFill="accent6" w:themeFillTint="33"/>
          </w:tcPr>
          <w:p w:rsidR="003C2B9A" w:rsidRPr="004A7B34" w:rsidRDefault="003C2B9A" w:rsidP="00565D67">
            <w:pPr>
              <w:spacing w:line="360" w:lineRule="auto"/>
              <w:jc w:val="both"/>
              <w:rPr>
                <w:rFonts w:eastAsia="Times New Roman" w:cstheme="minorHAnsi"/>
                <w:lang w:eastAsia="pt-PT"/>
              </w:rPr>
            </w:pPr>
            <w:r>
              <w:rPr>
                <w:rFonts w:eastAsia="Times New Roman" w:cstheme="minorHAnsi"/>
                <w:lang w:eastAsia="pt-PT"/>
              </w:rPr>
              <w:t>Ana de Escolaridade:</w:t>
            </w:r>
          </w:p>
        </w:tc>
        <w:tc>
          <w:tcPr>
            <w:tcW w:w="564" w:type="pct"/>
          </w:tcPr>
          <w:p w:rsidR="003C2B9A" w:rsidRDefault="003C2B9A" w:rsidP="00565D67">
            <w:pPr>
              <w:spacing w:line="360" w:lineRule="auto"/>
              <w:jc w:val="center"/>
              <w:rPr>
                <w:rFonts w:eastAsia="Times New Roman" w:cstheme="minorHAnsi"/>
                <w:lang w:eastAsia="pt-PT"/>
              </w:rPr>
            </w:pPr>
          </w:p>
        </w:tc>
        <w:tc>
          <w:tcPr>
            <w:tcW w:w="611" w:type="pct"/>
            <w:shd w:val="clear" w:color="auto" w:fill="FDE9D9" w:themeFill="accent6" w:themeFillTint="33"/>
          </w:tcPr>
          <w:p w:rsidR="003C2B9A" w:rsidRPr="004A7B34" w:rsidRDefault="003C2B9A" w:rsidP="00565D67">
            <w:pPr>
              <w:spacing w:line="360" w:lineRule="auto"/>
              <w:jc w:val="both"/>
              <w:rPr>
                <w:rFonts w:eastAsia="Times New Roman" w:cstheme="minorHAnsi"/>
                <w:lang w:eastAsia="pt-PT"/>
              </w:rPr>
            </w:pPr>
            <w:r>
              <w:rPr>
                <w:rFonts w:eastAsia="Times New Roman" w:cstheme="minorHAnsi"/>
                <w:lang w:eastAsia="pt-PT"/>
              </w:rPr>
              <w:t>Disciplina:</w:t>
            </w:r>
          </w:p>
        </w:tc>
        <w:tc>
          <w:tcPr>
            <w:tcW w:w="2575" w:type="pct"/>
          </w:tcPr>
          <w:p w:rsidR="003C2B9A" w:rsidRDefault="006C6789" w:rsidP="006C6789">
            <w:pPr>
              <w:spacing w:line="360" w:lineRule="auto"/>
              <w:jc w:val="both"/>
              <w:rPr>
                <w:rFonts w:eastAsia="Times New Roman" w:cstheme="minorHAnsi"/>
                <w:lang w:eastAsia="pt-PT"/>
              </w:rPr>
            </w:pPr>
            <w:r>
              <w:rPr>
                <w:rFonts w:eastAsia="Times New Roman" w:cstheme="minorHAnsi"/>
                <w:lang w:eastAsia="pt-PT"/>
              </w:rPr>
              <w:t>Tecnologias de Informação e Comunicação</w:t>
            </w:r>
          </w:p>
        </w:tc>
      </w:tr>
    </w:tbl>
    <w:p w:rsidR="003C2B9A" w:rsidRPr="00083838" w:rsidRDefault="003C2B9A" w:rsidP="003C2B9A">
      <w:pPr>
        <w:spacing w:after="0" w:line="240" w:lineRule="auto"/>
        <w:jc w:val="both"/>
        <w:rPr>
          <w:rFonts w:eastAsia="Times New Roman" w:cstheme="minorHAnsi"/>
          <w:sz w:val="12"/>
          <w:szCs w:val="12"/>
          <w:lang w:eastAsia="pt-PT"/>
        </w:rPr>
      </w:pPr>
    </w:p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2305"/>
        <w:gridCol w:w="6981"/>
      </w:tblGrid>
      <w:tr w:rsidR="003C2B9A" w:rsidRPr="005B7119" w:rsidTr="00642DD4">
        <w:tc>
          <w:tcPr>
            <w:tcW w:w="5000" w:type="pct"/>
            <w:gridSpan w:val="2"/>
            <w:tcBorders>
              <w:top w:val="single" w:sz="2" w:space="0" w:color="E36C0A" w:themeColor="accent6" w:themeShade="BF"/>
              <w:left w:val="single" w:sz="2" w:space="0" w:color="E36C0A" w:themeColor="accent6" w:themeShade="BF"/>
              <w:bottom w:val="single" w:sz="2" w:space="0" w:color="E36C0A" w:themeColor="accent6" w:themeShade="BF"/>
              <w:right w:val="single" w:sz="2" w:space="0" w:color="E36C0A" w:themeColor="accent6" w:themeShade="BF"/>
            </w:tcBorders>
            <w:shd w:val="clear" w:color="auto" w:fill="E36C0A" w:themeFill="accent6" w:themeFillShade="BF"/>
          </w:tcPr>
          <w:p w:rsidR="003C2B9A" w:rsidRPr="005B7119" w:rsidRDefault="006C6789" w:rsidP="00565D67">
            <w:pPr>
              <w:spacing w:line="360" w:lineRule="auto"/>
              <w:jc w:val="center"/>
              <w:rPr>
                <w:rFonts w:eastAsia="Times New Roman" w:cstheme="minorHAnsi"/>
                <w:b/>
                <w:smallCaps/>
                <w:color w:val="FFFFFF" w:themeColor="background1"/>
                <w:lang w:eastAsia="pt-PT"/>
              </w:rPr>
            </w:pPr>
            <w:r>
              <w:rPr>
                <w:rFonts w:eastAsia="Times New Roman" w:cstheme="minorHAnsi"/>
                <w:b/>
                <w:smallCaps/>
                <w:color w:val="FFFFFF" w:themeColor="background1"/>
                <w:sz w:val="24"/>
                <w:lang w:eastAsia="pt-PT"/>
              </w:rPr>
              <w:t>Descrição</w:t>
            </w:r>
          </w:p>
        </w:tc>
      </w:tr>
      <w:tr w:rsidR="0063731D" w:rsidTr="00642DD4">
        <w:tc>
          <w:tcPr>
            <w:tcW w:w="1241" w:type="pct"/>
            <w:shd w:val="clear" w:color="auto" w:fill="FDE9D9" w:themeFill="accent6" w:themeFillTint="33"/>
          </w:tcPr>
          <w:p w:rsidR="0063731D" w:rsidRPr="00BE642E" w:rsidRDefault="0063731D" w:rsidP="0063731D">
            <w:pPr>
              <w:spacing w:after="68"/>
              <w:rPr>
                <w:rFonts w:eastAsia="Times New Roman" w:cs="Calibri"/>
                <w:b/>
                <w:bCs/>
                <w:smallCaps/>
                <w:sz w:val="24"/>
                <w:szCs w:val="16"/>
                <w:lang w:eastAsia="pt-PT"/>
              </w:rPr>
            </w:pPr>
            <w:r>
              <w:rPr>
                <w:rFonts w:eastAsia="Times New Roman" w:cs="Calibri"/>
                <w:b/>
                <w:bCs/>
                <w:smallCaps/>
                <w:sz w:val="24"/>
                <w:szCs w:val="16"/>
                <w:lang w:eastAsia="pt-PT"/>
              </w:rPr>
              <w:t>Aulas/Duração:</w:t>
            </w:r>
          </w:p>
          <w:p w:rsidR="0063731D" w:rsidRPr="0063731D" w:rsidRDefault="0063731D" w:rsidP="0063731D">
            <w:pPr>
              <w:rPr>
                <w:rFonts w:eastAsia="Times New Roman" w:cs="Calibri"/>
                <w:color w:val="7F7F7F"/>
                <w:sz w:val="18"/>
                <w:szCs w:val="15"/>
                <w:lang w:eastAsia="pt-PT"/>
              </w:rPr>
            </w:pPr>
            <w:r w:rsidRPr="003C7EBE">
              <w:rPr>
                <w:rFonts w:eastAsia="Times New Roman" w:cs="Calibri"/>
                <w:color w:val="7F7F7F"/>
                <w:sz w:val="18"/>
                <w:szCs w:val="15"/>
                <w:lang w:eastAsia="pt-PT"/>
              </w:rPr>
              <w:t>Indicar</w:t>
            </w:r>
            <w:r>
              <w:rPr>
                <w:rFonts w:eastAsia="Times New Roman" w:cs="Calibri"/>
                <w:color w:val="7F7F7F"/>
                <w:sz w:val="18"/>
                <w:szCs w:val="15"/>
                <w:lang w:eastAsia="pt-PT"/>
              </w:rPr>
              <w:t xml:space="preserve"> nº de aulas/tempos e a duração das mesmas</w:t>
            </w:r>
            <w:r w:rsidRPr="003C7EBE">
              <w:rPr>
                <w:rFonts w:eastAsia="Times New Roman" w:cs="Calibri"/>
                <w:color w:val="7F7F7F"/>
                <w:sz w:val="18"/>
                <w:szCs w:val="15"/>
                <w:lang w:eastAsia="pt-PT"/>
              </w:rPr>
              <w:t xml:space="preserve"> </w:t>
            </w:r>
          </w:p>
        </w:tc>
        <w:tc>
          <w:tcPr>
            <w:tcW w:w="3759" w:type="pct"/>
          </w:tcPr>
          <w:p w:rsidR="0063731D" w:rsidRDefault="0063731D" w:rsidP="00565D67">
            <w:pPr>
              <w:spacing w:line="360" w:lineRule="auto"/>
              <w:jc w:val="both"/>
              <w:rPr>
                <w:rFonts w:eastAsia="Times New Roman" w:cstheme="minorHAnsi"/>
                <w:lang w:eastAsia="pt-PT"/>
              </w:rPr>
            </w:pPr>
          </w:p>
        </w:tc>
      </w:tr>
      <w:tr w:rsidR="0063731D" w:rsidTr="00642DD4">
        <w:tc>
          <w:tcPr>
            <w:tcW w:w="1241" w:type="pct"/>
            <w:shd w:val="clear" w:color="auto" w:fill="FDE9D9" w:themeFill="accent6" w:themeFillTint="33"/>
          </w:tcPr>
          <w:p w:rsidR="0063731D" w:rsidRPr="00BE642E" w:rsidRDefault="00971329" w:rsidP="0063731D">
            <w:pPr>
              <w:spacing w:after="68"/>
              <w:rPr>
                <w:rFonts w:eastAsia="Times New Roman" w:cs="Calibri"/>
                <w:b/>
                <w:bCs/>
                <w:smallCaps/>
                <w:sz w:val="24"/>
                <w:szCs w:val="16"/>
                <w:lang w:eastAsia="pt-PT"/>
              </w:rPr>
            </w:pPr>
            <w:proofErr w:type="gramStart"/>
            <w:r>
              <w:rPr>
                <w:rFonts w:eastAsia="Times New Roman" w:cs="Calibri"/>
                <w:b/>
                <w:bCs/>
                <w:smallCaps/>
                <w:sz w:val="24"/>
                <w:szCs w:val="16"/>
                <w:lang w:eastAsia="pt-PT"/>
              </w:rPr>
              <w:t xml:space="preserve">Recursos </w:t>
            </w:r>
            <w:r w:rsidR="0063731D">
              <w:rPr>
                <w:rFonts w:eastAsia="Times New Roman" w:cs="Calibri"/>
                <w:b/>
                <w:bCs/>
                <w:smallCaps/>
                <w:sz w:val="24"/>
                <w:szCs w:val="16"/>
                <w:lang w:eastAsia="pt-PT"/>
              </w:rPr>
              <w:t>:</w:t>
            </w:r>
            <w:proofErr w:type="gramEnd"/>
          </w:p>
          <w:p w:rsidR="0063731D" w:rsidRPr="0063731D" w:rsidRDefault="0063731D" w:rsidP="006C6789">
            <w:pPr>
              <w:rPr>
                <w:rFonts w:eastAsia="Times New Roman" w:cs="Calibri"/>
                <w:color w:val="7F7F7F"/>
                <w:sz w:val="18"/>
                <w:szCs w:val="15"/>
                <w:lang w:eastAsia="pt-PT"/>
              </w:rPr>
            </w:pPr>
            <w:r w:rsidRPr="00BE642E">
              <w:rPr>
                <w:rFonts w:eastAsia="Times New Roman" w:cs="Calibri"/>
                <w:color w:val="7F7F7F"/>
                <w:sz w:val="18"/>
                <w:szCs w:val="15"/>
                <w:lang w:eastAsia="pt-PT"/>
              </w:rPr>
              <w:t>Equipamento</w:t>
            </w:r>
            <w:r w:rsidR="006C6789">
              <w:rPr>
                <w:rFonts w:eastAsia="Times New Roman" w:cs="Calibri"/>
                <w:color w:val="7F7F7F"/>
                <w:sz w:val="18"/>
                <w:szCs w:val="15"/>
                <w:lang w:eastAsia="pt-PT"/>
              </w:rPr>
              <w:t xml:space="preserve"> </w:t>
            </w:r>
            <w:r>
              <w:rPr>
                <w:rFonts w:eastAsia="Times New Roman" w:cs="Calibri"/>
                <w:color w:val="7F7F7F"/>
                <w:sz w:val="18"/>
                <w:szCs w:val="15"/>
                <w:lang w:eastAsia="pt-PT"/>
              </w:rPr>
              <w:t xml:space="preserve">e outros recursos </w:t>
            </w:r>
            <w:r w:rsidRPr="008B4478">
              <w:rPr>
                <w:rFonts w:eastAsia="Times New Roman" w:cs="Calibri"/>
                <w:color w:val="7F7F7F"/>
                <w:sz w:val="18"/>
                <w:szCs w:val="15"/>
                <w:lang w:eastAsia="pt-PT"/>
              </w:rPr>
              <w:t xml:space="preserve">a utilizar nas escolas </w:t>
            </w:r>
            <w:r>
              <w:rPr>
                <w:rFonts w:eastAsia="Times New Roman" w:cs="Calibri"/>
                <w:color w:val="7F7F7F"/>
                <w:sz w:val="18"/>
                <w:szCs w:val="15"/>
                <w:lang w:eastAsia="pt-PT"/>
              </w:rPr>
              <w:t>com os</w:t>
            </w:r>
            <w:r w:rsidRPr="008B4478">
              <w:rPr>
                <w:rFonts w:eastAsia="Times New Roman" w:cs="Calibri"/>
                <w:color w:val="7F7F7F"/>
                <w:sz w:val="18"/>
                <w:szCs w:val="15"/>
                <w:lang w:eastAsia="pt-PT"/>
              </w:rPr>
              <w:t xml:space="preserve"> alunos</w:t>
            </w:r>
          </w:p>
        </w:tc>
        <w:tc>
          <w:tcPr>
            <w:tcW w:w="3759" w:type="pct"/>
          </w:tcPr>
          <w:p w:rsidR="0063731D" w:rsidRDefault="0063731D" w:rsidP="00565D67">
            <w:pPr>
              <w:spacing w:line="360" w:lineRule="auto"/>
              <w:jc w:val="both"/>
              <w:rPr>
                <w:rFonts w:eastAsia="Times New Roman" w:cstheme="minorHAnsi"/>
                <w:lang w:eastAsia="pt-PT"/>
              </w:rPr>
            </w:pPr>
          </w:p>
        </w:tc>
      </w:tr>
    </w:tbl>
    <w:p w:rsidR="003C2B9A" w:rsidRDefault="003C2B9A"/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702"/>
        <w:gridCol w:w="3941"/>
        <w:gridCol w:w="631"/>
        <w:gridCol w:w="4012"/>
      </w:tblGrid>
      <w:tr w:rsidR="0063731D" w:rsidRPr="005B7119" w:rsidTr="00642DD4">
        <w:tc>
          <w:tcPr>
            <w:tcW w:w="5000" w:type="pct"/>
            <w:gridSpan w:val="4"/>
            <w:tcBorders>
              <w:top w:val="single" w:sz="2" w:space="0" w:color="E36C0A" w:themeColor="accent6" w:themeShade="BF"/>
              <w:left w:val="single" w:sz="2" w:space="0" w:color="E36C0A" w:themeColor="accent6" w:themeShade="BF"/>
              <w:bottom w:val="single" w:sz="2" w:space="0" w:color="E36C0A" w:themeColor="accent6" w:themeShade="BF"/>
              <w:right w:val="single" w:sz="2" w:space="0" w:color="E36C0A" w:themeColor="accent6" w:themeShade="BF"/>
            </w:tcBorders>
            <w:shd w:val="clear" w:color="auto" w:fill="E36C0A" w:themeFill="accent6" w:themeFillShade="BF"/>
          </w:tcPr>
          <w:p w:rsidR="0063731D" w:rsidRDefault="0063731D" w:rsidP="0063731D">
            <w:pPr>
              <w:spacing w:line="360" w:lineRule="auto"/>
              <w:jc w:val="center"/>
              <w:rPr>
                <w:rFonts w:eastAsia="Times New Roman" w:cstheme="minorHAnsi"/>
                <w:b/>
                <w:smallCaps/>
                <w:color w:val="FFFFFF" w:themeColor="background1"/>
                <w:sz w:val="24"/>
                <w:lang w:eastAsia="pt-PT"/>
              </w:rPr>
            </w:pPr>
            <w:r w:rsidRPr="0063731D">
              <w:rPr>
                <w:rFonts w:eastAsia="Times New Roman" w:cstheme="minorHAnsi"/>
                <w:b/>
                <w:smallCaps/>
                <w:color w:val="FFFFFF" w:themeColor="background1"/>
                <w:sz w:val="24"/>
                <w:lang w:eastAsia="pt-PT"/>
              </w:rPr>
              <w:t>Áreas de Competências do Perfil dos Alunos</w:t>
            </w:r>
            <w:r>
              <w:rPr>
                <w:rFonts w:eastAsia="Times New Roman" w:cstheme="minorHAnsi"/>
                <w:b/>
                <w:smallCaps/>
                <w:color w:val="FFFFFF" w:themeColor="background1"/>
                <w:sz w:val="24"/>
                <w:lang w:eastAsia="pt-PT"/>
              </w:rPr>
              <w:t xml:space="preserve"> </w:t>
            </w:r>
          </w:p>
          <w:p w:rsidR="0063731D" w:rsidRPr="0063731D" w:rsidRDefault="0063731D" w:rsidP="009D2AED">
            <w:pPr>
              <w:spacing w:line="360" w:lineRule="auto"/>
              <w:jc w:val="center"/>
              <w:rPr>
                <w:rFonts w:eastAsia="Times New Roman" w:cstheme="minorHAnsi"/>
                <w:b/>
                <w:smallCaps/>
                <w:color w:val="FFFFFF" w:themeColor="background1"/>
                <w:lang w:eastAsia="pt-PT"/>
              </w:rPr>
            </w:pPr>
            <w:r>
              <w:rPr>
                <w:rFonts w:eastAsia="Times New Roman" w:cs="Calibri"/>
                <w:color w:val="FFFFFF" w:themeColor="background1"/>
                <w:sz w:val="18"/>
                <w:szCs w:val="15"/>
                <w:lang w:eastAsia="pt-PT"/>
              </w:rPr>
              <w:t>(assinale quais</w:t>
            </w:r>
            <w:r w:rsidR="009D2AED">
              <w:rPr>
                <w:rFonts w:eastAsia="Times New Roman" w:cs="Calibri"/>
                <w:color w:val="FFFFFF" w:themeColor="background1"/>
                <w:sz w:val="18"/>
                <w:szCs w:val="15"/>
                <w:lang w:eastAsia="pt-PT"/>
              </w:rPr>
              <w:t xml:space="preserve"> as áreas que a disciplina </w:t>
            </w:r>
            <w:r>
              <w:rPr>
                <w:rFonts w:eastAsia="Times New Roman" w:cs="Calibri"/>
                <w:color w:val="FFFFFF" w:themeColor="background1"/>
                <w:sz w:val="18"/>
                <w:szCs w:val="15"/>
                <w:lang w:eastAsia="pt-PT"/>
              </w:rPr>
              <w:t>contribui para desenvolver)</w:t>
            </w:r>
          </w:p>
        </w:tc>
      </w:tr>
      <w:tr w:rsidR="0063731D" w:rsidTr="00642DD4">
        <w:tc>
          <w:tcPr>
            <w:tcW w:w="378" w:type="pct"/>
            <w:tcBorders>
              <w:top w:val="single" w:sz="2" w:space="0" w:color="E36C0A" w:themeColor="accent6" w:themeShade="BF"/>
            </w:tcBorders>
            <w:shd w:val="clear" w:color="auto" w:fill="FFFFFF" w:themeFill="background1"/>
          </w:tcPr>
          <w:p w:rsidR="0063731D" w:rsidRPr="005B7119" w:rsidRDefault="0063731D" w:rsidP="00565D67">
            <w:pPr>
              <w:spacing w:line="360" w:lineRule="auto"/>
              <w:jc w:val="both"/>
              <w:rPr>
                <w:rFonts w:eastAsia="Times New Roman" w:cstheme="minorHAnsi"/>
                <w:b/>
                <w:lang w:eastAsia="pt-PT"/>
              </w:rPr>
            </w:pPr>
          </w:p>
        </w:tc>
        <w:tc>
          <w:tcPr>
            <w:tcW w:w="2122" w:type="pct"/>
            <w:tcBorders>
              <w:top w:val="single" w:sz="2" w:space="0" w:color="E36C0A" w:themeColor="accent6" w:themeShade="BF"/>
            </w:tcBorders>
          </w:tcPr>
          <w:p w:rsidR="0063731D" w:rsidRDefault="0063731D" w:rsidP="0063731D">
            <w:pPr>
              <w:rPr>
                <w:rFonts w:eastAsia="Times New Roman" w:cstheme="minorHAnsi"/>
                <w:lang w:eastAsia="pt-PT"/>
              </w:rPr>
            </w:pPr>
            <w:r w:rsidRPr="0063731D">
              <w:rPr>
                <w:rFonts w:ascii="Arial" w:eastAsia="Times New Roman" w:hAnsi="Arial" w:cs="Arial"/>
                <w:color w:val="000000"/>
                <w:lang w:eastAsia="pt-PT"/>
              </w:rPr>
              <w:t>Linguagens e textos</w:t>
            </w:r>
          </w:p>
        </w:tc>
        <w:tc>
          <w:tcPr>
            <w:tcW w:w="340" w:type="pct"/>
            <w:tcBorders>
              <w:top w:val="single" w:sz="2" w:space="0" w:color="E36C0A" w:themeColor="accent6" w:themeShade="BF"/>
            </w:tcBorders>
          </w:tcPr>
          <w:p w:rsidR="0063731D" w:rsidRDefault="0063731D" w:rsidP="0063731D">
            <w:pPr>
              <w:jc w:val="both"/>
              <w:rPr>
                <w:rFonts w:eastAsia="Times New Roman" w:cstheme="minorHAnsi"/>
                <w:lang w:eastAsia="pt-PT"/>
              </w:rPr>
            </w:pPr>
          </w:p>
        </w:tc>
        <w:tc>
          <w:tcPr>
            <w:tcW w:w="2160" w:type="pct"/>
            <w:tcBorders>
              <w:top w:val="single" w:sz="2" w:space="0" w:color="E36C0A" w:themeColor="accent6" w:themeShade="BF"/>
            </w:tcBorders>
          </w:tcPr>
          <w:p w:rsidR="0063731D" w:rsidRDefault="0063731D" w:rsidP="0063731D">
            <w:pPr>
              <w:rPr>
                <w:rFonts w:eastAsia="Times New Roman" w:cstheme="minorHAnsi"/>
                <w:lang w:eastAsia="pt-PT"/>
              </w:rPr>
            </w:pPr>
            <w:r w:rsidRPr="0063731D">
              <w:rPr>
                <w:rFonts w:ascii="Arial" w:eastAsia="Times New Roman" w:hAnsi="Arial" w:cs="Arial"/>
                <w:color w:val="000000"/>
                <w:lang w:eastAsia="pt-PT"/>
              </w:rPr>
              <w:t>Desenvolvimento pessoal e autonomia</w:t>
            </w:r>
          </w:p>
        </w:tc>
      </w:tr>
      <w:tr w:rsidR="0063731D" w:rsidTr="00642DD4">
        <w:tc>
          <w:tcPr>
            <w:tcW w:w="378" w:type="pct"/>
            <w:shd w:val="clear" w:color="auto" w:fill="FFFFFF" w:themeFill="background1"/>
          </w:tcPr>
          <w:p w:rsidR="0063731D" w:rsidRPr="005B7119" w:rsidRDefault="0063731D" w:rsidP="00565D67">
            <w:pPr>
              <w:spacing w:line="360" w:lineRule="auto"/>
              <w:jc w:val="both"/>
              <w:rPr>
                <w:rFonts w:eastAsia="Times New Roman" w:cstheme="minorHAnsi"/>
                <w:b/>
                <w:lang w:eastAsia="pt-PT"/>
              </w:rPr>
            </w:pPr>
          </w:p>
        </w:tc>
        <w:tc>
          <w:tcPr>
            <w:tcW w:w="2122" w:type="pct"/>
          </w:tcPr>
          <w:p w:rsidR="0063731D" w:rsidRDefault="0063731D" w:rsidP="0063731D">
            <w:pPr>
              <w:rPr>
                <w:color w:val="000000" w:themeColor="text1"/>
              </w:rPr>
            </w:pPr>
            <w:r w:rsidRPr="0063731D">
              <w:rPr>
                <w:rFonts w:ascii="Arial" w:eastAsia="Times New Roman" w:hAnsi="Arial" w:cs="Arial"/>
                <w:color w:val="000000"/>
                <w:lang w:eastAsia="pt-PT"/>
              </w:rPr>
              <w:t>Informação e comunicação</w:t>
            </w:r>
          </w:p>
        </w:tc>
        <w:tc>
          <w:tcPr>
            <w:tcW w:w="340" w:type="pct"/>
          </w:tcPr>
          <w:p w:rsidR="0063731D" w:rsidRDefault="0063731D" w:rsidP="0063731D">
            <w:pPr>
              <w:jc w:val="both"/>
              <w:rPr>
                <w:rFonts w:eastAsia="Times New Roman" w:cstheme="minorHAnsi"/>
                <w:lang w:eastAsia="pt-PT"/>
              </w:rPr>
            </w:pPr>
          </w:p>
        </w:tc>
        <w:tc>
          <w:tcPr>
            <w:tcW w:w="2160" w:type="pct"/>
          </w:tcPr>
          <w:p w:rsidR="0063731D" w:rsidRDefault="0063731D" w:rsidP="0063731D">
            <w:pPr>
              <w:rPr>
                <w:rFonts w:eastAsia="Times New Roman" w:cstheme="minorHAnsi"/>
                <w:lang w:eastAsia="pt-PT"/>
              </w:rPr>
            </w:pPr>
            <w:r w:rsidRPr="0063731D">
              <w:rPr>
                <w:rFonts w:ascii="Arial" w:eastAsia="Times New Roman" w:hAnsi="Arial" w:cs="Arial"/>
                <w:color w:val="000000"/>
                <w:lang w:eastAsia="pt-PT"/>
              </w:rPr>
              <w:t>Bem-estar</w:t>
            </w:r>
            <w:proofErr w:type="gramStart"/>
            <w:r w:rsidRPr="0063731D">
              <w:rPr>
                <w:rFonts w:ascii="Arial" w:eastAsia="Times New Roman" w:hAnsi="Arial" w:cs="Arial"/>
                <w:color w:val="000000"/>
                <w:lang w:eastAsia="pt-PT"/>
              </w:rPr>
              <w:t>,</w:t>
            </w:r>
            <w:proofErr w:type="gramEnd"/>
            <w:r w:rsidRPr="0063731D">
              <w:rPr>
                <w:rFonts w:ascii="Arial" w:eastAsia="Times New Roman" w:hAnsi="Arial" w:cs="Arial"/>
                <w:color w:val="000000"/>
                <w:lang w:eastAsia="pt-PT"/>
              </w:rPr>
              <w:t xml:space="preserve"> saúde e ambiente</w:t>
            </w:r>
          </w:p>
        </w:tc>
      </w:tr>
      <w:tr w:rsidR="0063731D" w:rsidTr="00642DD4">
        <w:tc>
          <w:tcPr>
            <w:tcW w:w="378" w:type="pct"/>
            <w:shd w:val="clear" w:color="auto" w:fill="FFFFFF" w:themeFill="background1"/>
          </w:tcPr>
          <w:p w:rsidR="0063731D" w:rsidRPr="005B7119" w:rsidRDefault="0063731D" w:rsidP="00565D67">
            <w:pPr>
              <w:spacing w:line="360" w:lineRule="auto"/>
              <w:jc w:val="both"/>
              <w:rPr>
                <w:rFonts w:eastAsia="Times New Roman" w:cstheme="minorHAnsi"/>
                <w:b/>
                <w:lang w:eastAsia="pt-PT"/>
              </w:rPr>
            </w:pPr>
          </w:p>
        </w:tc>
        <w:tc>
          <w:tcPr>
            <w:tcW w:w="2122" w:type="pct"/>
          </w:tcPr>
          <w:p w:rsidR="0063731D" w:rsidRDefault="0063731D" w:rsidP="0063731D">
            <w:pPr>
              <w:rPr>
                <w:color w:val="000000" w:themeColor="text1"/>
              </w:rPr>
            </w:pPr>
            <w:r w:rsidRPr="0063731D">
              <w:rPr>
                <w:rFonts w:ascii="Arial" w:eastAsia="Times New Roman" w:hAnsi="Arial" w:cs="Arial"/>
                <w:color w:val="000000"/>
                <w:lang w:eastAsia="pt-PT"/>
              </w:rPr>
              <w:t>Raciocínio e resolução de problemas</w:t>
            </w:r>
          </w:p>
        </w:tc>
        <w:tc>
          <w:tcPr>
            <w:tcW w:w="340" w:type="pct"/>
          </w:tcPr>
          <w:p w:rsidR="0063731D" w:rsidRDefault="0063731D" w:rsidP="0063731D">
            <w:pPr>
              <w:jc w:val="both"/>
              <w:rPr>
                <w:rFonts w:eastAsia="Times New Roman" w:cstheme="minorHAnsi"/>
                <w:lang w:eastAsia="pt-PT"/>
              </w:rPr>
            </w:pPr>
          </w:p>
        </w:tc>
        <w:tc>
          <w:tcPr>
            <w:tcW w:w="2160" w:type="pct"/>
          </w:tcPr>
          <w:p w:rsidR="0063731D" w:rsidRDefault="0063731D" w:rsidP="0063731D">
            <w:pPr>
              <w:rPr>
                <w:rFonts w:eastAsia="Times New Roman" w:cstheme="minorHAnsi"/>
                <w:lang w:eastAsia="pt-PT"/>
              </w:rPr>
            </w:pPr>
            <w:r w:rsidRPr="0063731D">
              <w:rPr>
                <w:rFonts w:ascii="Arial" w:eastAsia="Times New Roman" w:hAnsi="Arial" w:cs="Arial"/>
                <w:color w:val="000000"/>
                <w:lang w:eastAsia="pt-PT"/>
              </w:rPr>
              <w:t>Sensibilidade estética e artística</w:t>
            </w:r>
          </w:p>
        </w:tc>
      </w:tr>
      <w:tr w:rsidR="0063731D" w:rsidTr="00642DD4">
        <w:tc>
          <w:tcPr>
            <w:tcW w:w="378" w:type="pct"/>
            <w:shd w:val="clear" w:color="auto" w:fill="FFFFFF" w:themeFill="background1"/>
          </w:tcPr>
          <w:p w:rsidR="0063731D" w:rsidRPr="005B7119" w:rsidRDefault="0063731D" w:rsidP="00565D67">
            <w:pPr>
              <w:spacing w:line="360" w:lineRule="auto"/>
              <w:jc w:val="both"/>
              <w:rPr>
                <w:rFonts w:eastAsia="Times New Roman" w:cstheme="minorHAnsi"/>
                <w:b/>
                <w:lang w:eastAsia="pt-PT"/>
              </w:rPr>
            </w:pPr>
          </w:p>
        </w:tc>
        <w:tc>
          <w:tcPr>
            <w:tcW w:w="2122" w:type="pct"/>
          </w:tcPr>
          <w:p w:rsidR="0063731D" w:rsidRDefault="0063731D" w:rsidP="0063731D">
            <w:pPr>
              <w:rPr>
                <w:rFonts w:eastAsia="Times New Roman" w:cstheme="minorHAnsi"/>
                <w:lang w:eastAsia="pt-PT"/>
              </w:rPr>
            </w:pPr>
            <w:r w:rsidRPr="0063731D">
              <w:rPr>
                <w:rFonts w:ascii="Arial" w:eastAsia="Times New Roman" w:hAnsi="Arial" w:cs="Arial"/>
                <w:color w:val="000000"/>
                <w:lang w:eastAsia="pt-PT"/>
              </w:rPr>
              <w:t>Pensamento crítico e pensamento criativo</w:t>
            </w:r>
          </w:p>
        </w:tc>
        <w:tc>
          <w:tcPr>
            <w:tcW w:w="340" w:type="pct"/>
          </w:tcPr>
          <w:p w:rsidR="0063731D" w:rsidRDefault="0063731D" w:rsidP="0063731D">
            <w:pPr>
              <w:jc w:val="both"/>
              <w:rPr>
                <w:rFonts w:eastAsia="Times New Roman" w:cstheme="minorHAnsi"/>
                <w:lang w:eastAsia="pt-PT"/>
              </w:rPr>
            </w:pPr>
          </w:p>
        </w:tc>
        <w:tc>
          <w:tcPr>
            <w:tcW w:w="2160" w:type="pct"/>
          </w:tcPr>
          <w:p w:rsidR="0063731D" w:rsidRDefault="0063731D" w:rsidP="0063731D">
            <w:pPr>
              <w:rPr>
                <w:rFonts w:eastAsia="Times New Roman" w:cstheme="minorHAnsi"/>
                <w:lang w:eastAsia="pt-PT"/>
              </w:rPr>
            </w:pPr>
            <w:r w:rsidRPr="0063731D">
              <w:rPr>
                <w:rFonts w:ascii="Arial" w:eastAsia="Times New Roman" w:hAnsi="Arial" w:cs="Arial"/>
                <w:color w:val="000000"/>
                <w:lang w:eastAsia="pt-PT"/>
              </w:rPr>
              <w:t>Saber científico, técnico e tecnológico</w:t>
            </w:r>
          </w:p>
        </w:tc>
      </w:tr>
      <w:tr w:rsidR="0063731D" w:rsidTr="00642DD4">
        <w:tc>
          <w:tcPr>
            <w:tcW w:w="378" w:type="pct"/>
            <w:shd w:val="clear" w:color="auto" w:fill="FFFFFF" w:themeFill="background1"/>
          </w:tcPr>
          <w:p w:rsidR="0063731D" w:rsidRPr="005B7119" w:rsidRDefault="0063731D" w:rsidP="00565D67">
            <w:pPr>
              <w:spacing w:line="360" w:lineRule="auto"/>
              <w:jc w:val="both"/>
              <w:rPr>
                <w:rFonts w:eastAsia="Times New Roman" w:cstheme="minorHAnsi"/>
                <w:b/>
                <w:lang w:eastAsia="pt-PT"/>
              </w:rPr>
            </w:pPr>
          </w:p>
        </w:tc>
        <w:tc>
          <w:tcPr>
            <w:tcW w:w="2122" w:type="pct"/>
          </w:tcPr>
          <w:p w:rsidR="0063731D" w:rsidRDefault="0063731D" w:rsidP="0063731D">
            <w:pPr>
              <w:rPr>
                <w:rFonts w:eastAsia="Times New Roman" w:cstheme="minorHAnsi"/>
                <w:lang w:eastAsia="pt-PT"/>
              </w:rPr>
            </w:pPr>
            <w:r w:rsidRPr="0063731D">
              <w:rPr>
                <w:rFonts w:ascii="Arial" w:eastAsia="Times New Roman" w:hAnsi="Arial" w:cs="Arial"/>
                <w:color w:val="000000"/>
                <w:lang w:eastAsia="pt-PT"/>
              </w:rPr>
              <w:t>Relacionamento interpessoal</w:t>
            </w:r>
          </w:p>
        </w:tc>
        <w:tc>
          <w:tcPr>
            <w:tcW w:w="340" w:type="pct"/>
          </w:tcPr>
          <w:p w:rsidR="0063731D" w:rsidRDefault="0063731D" w:rsidP="0063731D">
            <w:pPr>
              <w:jc w:val="both"/>
              <w:rPr>
                <w:rFonts w:eastAsia="Times New Roman" w:cstheme="minorHAnsi"/>
                <w:lang w:eastAsia="pt-PT"/>
              </w:rPr>
            </w:pPr>
          </w:p>
        </w:tc>
        <w:tc>
          <w:tcPr>
            <w:tcW w:w="2160" w:type="pct"/>
          </w:tcPr>
          <w:p w:rsidR="0063731D" w:rsidRDefault="0063731D" w:rsidP="0063731D">
            <w:pPr>
              <w:rPr>
                <w:rFonts w:eastAsia="Times New Roman" w:cstheme="minorHAnsi"/>
                <w:lang w:eastAsia="pt-PT"/>
              </w:rPr>
            </w:pPr>
            <w:r w:rsidRPr="0063731D">
              <w:rPr>
                <w:rFonts w:ascii="Arial" w:eastAsia="Times New Roman" w:hAnsi="Arial" w:cs="Arial"/>
                <w:color w:val="000000"/>
                <w:lang w:eastAsia="pt-PT"/>
              </w:rPr>
              <w:t>Consciência e domínio do corpo</w:t>
            </w:r>
          </w:p>
        </w:tc>
      </w:tr>
    </w:tbl>
    <w:p w:rsidR="0063731D" w:rsidRDefault="0063731D"/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1683"/>
        <w:gridCol w:w="3812"/>
        <w:gridCol w:w="3791"/>
      </w:tblGrid>
      <w:tr w:rsidR="004D41D5" w:rsidRPr="005B7119" w:rsidTr="004D41D5">
        <w:tc>
          <w:tcPr>
            <w:tcW w:w="906" w:type="pct"/>
            <w:tcBorders>
              <w:top w:val="single" w:sz="2" w:space="0" w:color="E36C0A" w:themeColor="accent6" w:themeShade="BF"/>
              <w:left w:val="single" w:sz="2" w:space="0" w:color="E36C0A" w:themeColor="accent6" w:themeShade="BF"/>
              <w:bottom w:val="single" w:sz="2" w:space="0" w:color="E36C0A" w:themeColor="accent6" w:themeShade="BF"/>
              <w:right w:val="single" w:sz="4" w:space="0" w:color="auto"/>
            </w:tcBorders>
            <w:shd w:val="clear" w:color="auto" w:fill="E36C0A" w:themeFill="accent6" w:themeFillShade="BF"/>
          </w:tcPr>
          <w:p w:rsidR="004D41D5" w:rsidRPr="004D41D5" w:rsidRDefault="004D41D5" w:rsidP="00565D67">
            <w:pPr>
              <w:rPr>
                <w:rFonts w:eastAsia="Times New Roman" w:cstheme="minorHAnsi"/>
                <w:b/>
                <w:smallCaps/>
                <w:color w:val="FFFFFF" w:themeColor="background1"/>
                <w:sz w:val="24"/>
                <w:lang w:eastAsia="pt-PT"/>
              </w:rPr>
            </w:pPr>
            <w:r w:rsidRPr="004D41D5">
              <w:rPr>
                <w:rFonts w:eastAsia="Times New Roman" w:cstheme="minorHAnsi"/>
                <w:b/>
                <w:smallCaps/>
                <w:color w:val="FFFFFF" w:themeColor="background1"/>
                <w:sz w:val="24"/>
                <w:lang w:eastAsia="pt-PT"/>
              </w:rPr>
              <w:t>Domínios</w:t>
            </w:r>
          </w:p>
        </w:tc>
        <w:tc>
          <w:tcPr>
            <w:tcW w:w="2053" w:type="pct"/>
            <w:tcBorders>
              <w:top w:val="single" w:sz="2" w:space="0" w:color="E36C0A" w:themeColor="accent6" w:themeShade="BF"/>
              <w:left w:val="single" w:sz="4" w:space="0" w:color="auto"/>
              <w:bottom w:val="single" w:sz="2" w:space="0" w:color="E36C0A" w:themeColor="accent6" w:themeShade="BF"/>
              <w:right w:val="single" w:sz="4" w:space="0" w:color="auto"/>
            </w:tcBorders>
            <w:shd w:val="clear" w:color="auto" w:fill="E36C0A" w:themeFill="accent6" w:themeFillShade="BF"/>
          </w:tcPr>
          <w:p w:rsidR="004D41D5" w:rsidRDefault="004D41D5" w:rsidP="00565D67">
            <w:pPr>
              <w:rPr>
                <w:rFonts w:eastAsia="Times New Roman" w:cstheme="minorHAnsi"/>
                <w:b/>
                <w:smallCaps/>
                <w:color w:val="FFFFFF" w:themeColor="background1"/>
                <w:sz w:val="24"/>
                <w:lang w:eastAsia="pt-PT"/>
              </w:rPr>
            </w:pPr>
            <w:r w:rsidRPr="004D41D5">
              <w:rPr>
                <w:rFonts w:eastAsia="Times New Roman" w:cstheme="minorHAnsi"/>
                <w:b/>
                <w:smallCaps/>
                <w:color w:val="FFFFFF" w:themeColor="background1"/>
                <w:sz w:val="24"/>
                <w:lang w:eastAsia="pt-PT"/>
              </w:rPr>
              <w:t>Descritores</w:t>
            </w:r>
          </w:p>
          <w:p w:rsidR="004D41D5" w:rsidRPr="004D41D5" w:rsidRDefault="009D2AED" w:rsidP="009D2AED">
            <w:pPr>
              <w:rPr>
                <w:rFonts w:eastAsia="Times New Roman" w:cstheme="minorHAnsi"/>
                <w:b/>
                <w:smallCaps/>
                <w:color w:val="FFFFFF" w:themeColor="background1"/>
                <w:sz w:val="24"/>
                <w:lang w:eastAsia="pt-PT"/>
              </w:rPr>
            </w:pPr>
            <w:r>
              <w:rPr>
                <w:rFonts w:eastAsia="Times New Roman" w:cs="Calibri"/>
                <w:color w:val="FFFFFF" w:themeColor="background1"/>
                <w:sz w:val="18"/>
                <w:szCs w:val="15"/>
                <w:lang w:eastAsia="pt-PT"/>
              </w:rPr>
              <w:t>Q</w:t>
            </w:r>
            <w:r w:rsidR="004D41D5">
              <w:rPr>
                <w:rFonts w:eastAsia="Times New Roman" w:cs="Calibri"/>
                <w:color w:val="FFFFFF" w:themeColor="background1"/>
                <w:sz w:val="18"/>
                <w:szCs w:val="15"/>
                <w:lang w:eastAsia="pt-PT"/>
              </w:rPr>
              <w:t xml:space="preserve">uais os descritores que envolve </w:t>
            </w:r>
          </w:p>
        </w:tc>
        <w:tc>
          <w:tcPr>
            <w:tcW w:w="2041" w:type="pct"/>
            <w:tcBorders>
              <w:top w:val="single" w:sz="2" w:space="0" w:color="E36C0A" w:themeColor="accent6" w:themeShade="BF"/>
              <w:left w:val="single" w:sz="4" w:space="0" w:color="auto"/>
              <w:bottom w:val="single" w:sz="2" w:space="0" w:color="E36C0A" w:themeColor="accent6" w:themeShade="BF"/>
              <w:right w:val="single" w:sz="2" w:space="0" w:color="E36C0A" w:themeColor="accent6" w:themeShade="BF"/>
            </w:tcBorders>
            <w:shd w:val="clear" w:color="auto" w:fill="E36C0A" w:themeFill="accent6" w:themeFillShade="BF"/>
          </w:tcPr>
          <w:p w:rsidR="004D41D5" w:rsidRPr="004D41D5" w:rsidRDefault="004D41D5" w:rsidP="00565D67">
            <w:pPr>
              <w:rPr>
                <w:rFonts w:eastAsia="Times New Roman" w:cstheme="minorHAnsi"/>
                <w:b/>
                <w:smallCaps/>
                <w:color w:val="FFFFFF" w:themeColor="background1"/>
                <w:sz w:val="24"/>
                <w:lang w:eastAsia="pt-PT"/>
              </w:rPr>
            </w:pPr>
            <w:r>
              <w:rPr>
                <w:rFonts w:eastAsia="Times New Roman" w:cstheme="minorHAnsi"/>
                <w:b/>
                <w:smallCaps/>
                <w:color w:val="FFFFFF" w:themeColor="background1"/>
                <w:sz w:val="24"/>
                <w:lang w:eastAsia="pt-PT"/>
              </w:rPr>
              <w:t xml:space="preserve">Ações </w:t>
            </w:r>
            <w:proofErr w:type="gramStart"/>
            <w:r w:rsidRPr="004D41D5">
              <w:rPr>
                <w:rFonts w:eastAsia="Times New Roman" w:cstheme="minorHAnsi"/>
                <w:b/>
                <w:smallCaps/>
                <w:color w:val="FFFFFF" w:themeColor="background1"/>
                <w:sz w:val="24"/>
                <w:lang w:eastAsia="pt-PT"/>
              </w:rPr>
              <w:t>Estratégias</w:t>
            </w:r>
            <w:r w:rsidR="009D2AED">
              <w:rPr>
                <w:rFonts w:eastAsia="Times New Roman" w:cstheme="minorHAnsi"/>
                <w:b/>
                <w:smallCaps/>
                <w:color w:val="FFFFFF" w:themeColor="background1"/>
                <w:sz w:val="24"/>
                <w:lang w:eastAsia="pt-PT"/>
              </w:rPr>
              <w:t xml:space="preserve"> </w:t>
            </w:r>
            <w:r w:rsidR="00A778AC">
              <w:rPr>
                <w:rFonts w:eastAsia="Times New Roman" w:cstheme="minorHAnsi"/>
                <w:b/>
                <w:smallCaps/>
                <w:color w:val="FFFFFF" w:themeColor="background1"/>
                <w:sz w:val="24"/>
                <w:lang w:eastAsia="pt-PT"/>
              </w:rPr>
              <w:t xml:space="preserve"> </w:t>
            </w:r>
            <w:proofErr w:type="gramEnd"/>
            <w:r w:rsidR="00A778AC">
              <w:rPr>
                <w:rFonts w:eastAsia="Times New Roman" w:cstheme="minorHAnsi"/>
                <w:b/>
                <w:smallCaps/>
                <w:color w:val="FFFFFF" w:themeColor="background1"/>
                <w:sz w:val="24"/>
                <w:lang w:eastAsia="pt-PT"/>
              </w:rPr>
              <w:t>/Atividades</w:t>
            </w:r>
          </w:p>
        </w:tc>
      </w:tr>
      <w:tr w:rsidR="004D41D5" w:rsidTr="004D41D5">
        <w:tc>
          <w:tcPr>
            <w:tcW w:w="906" w:type="pct"/>
            <w:tcBorders>
              <w:top w:val="single" w:sz="2" w:space="0" w:color="E36C0A" w:themeColor="accent6" w:themeShade="BF"/>
            </w:tcBorders>
            <w:shd w:val="clear" w:color="auto" w:fill="FFFFFF" w:themeFill="background1"/>
          </w:tcPr>
          <w:p w:rsidR="004D41D5" w:rsidRPr="005940D3" w:rsidRDefault="004D41D5" w:rsidP="00565D67">
            <w:pPr>
              <w:tabs>
                <w:tab w:val="right" w:pos="-142"/>
              </w:tabs>
              <w:ind w:left="-142"/>
              <w:rPr>
                <w:rFonts w:cstheme="minorHAnsi"/>
                <w:b/>
                <w:szCs w:val="10"/>
              </w:rPr>
            </w:pPr>
          </w:p>
          <w:p w:rsidR="004D41D5" w:rsidRDefault="004D41D5" w:rsidP="00565D67">
            <w:pPr>
              <w:tabs>
                <w:tab w:val="right" w:pos="-142"/>
              </w:tabs>
              <w:ind w:left="-142"/>
              <w:jc w:val="center"/>
              <w:rPr>
                <w:rFonts w:cstheme="minorHAnsi"/>
                <w:b/>
                <w:szCs w:val="10"/>
              </w:rPr>
            </w:pPr>
            <w:r w:rsidRPr="005940D3">
              <w:rPr>
                <w:rFonts w:cstheme="minorHAnsi"/>
                <w:b/>
                <w:szCs w:val="10"/>
              </w:rPr>
              <w:t>Segurança, Responsabilidade e respeito em ambientes digitais</w:t>
            </w:r>
          </w:p>
          <w:p w:rsidR="004D41D5" w:rsidRDefault="004D41D5" w:rsidP="00565D67">
            <w:pPr>
              <w:tabs>
                <w:tab w:val="right" w:pos="-142"/>
              </w:tabs>
              <w:ind w:left="-142"/>
              <w:jc w:val="center"/>
              <w:rPr>
                <w:rFonts w:cstheme="minorHAnsi"/>
                <w:b/>
                <w:szCs w:val="10"/>
              </w:rPr>
            </w:pPr>
          </w:p>
          <w:p w:rsidR="004D41D5" w:rsidRDefault="004D41D5" w:rsidP="00565D67">
            <w:pPr>
              <w:tabs>
                <w:tab w:val="right" w:pos="-142"/>
              </w:tabs>
              <w:ind w:left="-142"/>
              <w:jc w:val="center"/>
              <w:rPr>
                <w:rFonts w:cstheme="minorHAnsi"/>
                <w:b/>
                <w:szCs w:val="10"/>
              </w:rPr>
            </w:pPr>
          </w:p>
          <w:p w:rsidR="004D41D5" w:rsidRPr="005940D3" w:rsidRDefault="004D41D5" w:rsidP="00565D67">
            <w:pPr>
              <w:tabs>
                <w:tab w:val="right" w:pos="-142"/>
              </w:tabs>
              <w:ind w:left="-142"/>
              <w:jc w:val="center"/>
              <w:rPr>
                <w:rFonts w:cstheme="minorHAnsi"/>
                <w:b/>
                <w:szCs w:val="10"/>
              </w:rPr>
            </w:pPr>
          </w:p>
        </w:tc>
        <w:tc>
          <w:tcPr>
            <w:tcW w:w="2053" w:type="pct"/>
            <w:tcBorders>
              <w:top w:val="single" w:sz="2" w:space="0" w:color="E36C0A" w:themeColor="accent6" w:themeShade="BF"/>
            </w:tcBorders>
          </w:tcPr>
          <w:p w:rsidR="004D41D5" w:rsidRDefault="004D41D5" w:rsidP="00565D67">
            <w:pPr>
              <w:jc w:val="both"/>
              <w:rPr>
                <w:rFonts w:eastAsia="Times New Roman" w:cstheme="minorHAnsi"/>
                <w:lang w:eastAsia="pt-PT"/>
              </w:rPr>
            </w:pPr>
          </w:p>
        </w:tc>
        <w:tc>
          <w:tcPr>
            <w:tcW w:w="2041" w:type="pct"/>
            <w:tcBorders>
              <w:top w:val="single" w:sz="2" w:space="0" w:color="E36C0A" w:themeColor="accent6" w:themeShade="BF"/>
            </w:tcBorders>
          </w:tcPr>
          <w:p w:rsidR="004D41D5" w:rsidRDefault="004D41D5" w:rsidP="00565D67">
            <w:pPr>
              <w:rPr>
                <w:rFonts w:eastAsia="Times New Roman" w:cstheme="minorHAnsi"/>
                <w:lang w:eastAsia="pt-PT"/>
              </w:rPr>
            </w:pPr>
          </w:p>
        </w:tc>
      </w:tr>
      <w:tr w:rsidR="004D41D5" w:rsidTr="004D41D5">
        <w:tc>
          <w:tcPr>
            <w:tcW w:w="906" w:type="pct"/>
            <w:tcBorders>
              <w:top w:val="single" w:sz="2" w:space="0" w:color="E36C0A" w:themeColor="accent6" w:themeShade="BF"/>
            </w:tcBorders>
            <w:shd w:val="clear" w:color="auto" w:fill="FFFFFF" w:themeFill="background1"/>
          </w:tcPr>
          <w:p w:rsidR="004D41D5" w:rsidRPr="005940D3" w:rsidRDefault="004D41D5" w:rsidP="00565D67">
            <w:pPr>
              <w:tabs>
                <w:tab w:val="right" w:pos="-142"/>
              </w:tabs>
              <w:ind w:left="-142"/>
              <w:jc w:val="center"/>
              <w:rPr>
                <w:rFonts w:cstheme="minorHAnsi"/>
                <w:b/>
                <w:szCs w:val="10"/>
              </w:rPr>
            </w:pPr>
            <w:r w:rsidRPr="005940D3">
              <w:rPr>
                <w:rFonts w:cstheme="minorHAnsi"/>
                <w:b/>
                <w:szCs w:val="10"/>
              </w:rPr>
              <w:t>Investigar e Pesquisar</w:t>
            </w:r>
          </w:p>
          <w:p w:rsidR="004D41D5" w:rsidRDefault="004D41D5" w:rsidP="00565D67">
            <w:pPr>
              <w:tabs>
                <w:tab w:val="right" w:pos="-142"/>
              </w:tabs>
              <w:ind w:left="-142"/>
              <w:jc w:val="center"/>
              <w:rPr>
                <w:rFonts w:cstheme="minorHAnsi"/>
                <w:b/>
                <w:szCs w:val="10"/>
              </w:rPr>
            </w:pPr>
          </w:p>
          <w:p w:rsidR="004D41D5" w:rsidRPr="005940D3" w:rsidRDefault="004D41D5" w:rsidP="00565D67">
            <w:pPr>
              <w:tabs>
                <w:tab w:val="right" w:pos="-142"/>
              </w:tabs>
              <w:ind w:left="-142"/>
              <w:jc w:val="center"/>
              <w:rPr>
                <w:rFonts w:cstheme="minorHAnsi"/>
                <w:b/>
                <w:szCs w:val="10"/>
              </w:rPr>
            </w:pPr>
          </w:p>
        </w:tc>
        <w:tc>
          <w:tcPr>
            <w:tcW w:w="2053" w:type="pct"/>
            <w:tcBorders>
              <w:top w:val="single" w:sz="2" w:space="0" w:color="E36C0A" w:themeColor="accent6" w:themeShade="BF"/>
            </w:tcBorders>
          </w:tcPr>
          <w:p w:rsidR="004D41D5" w:rsidRDefault="004D41D5" w:rsidP="00565D67">
            <w:pPr>
              <w:jc w:val="both"/>
              <w:rPr>
                <w:rFonts w:eastAsia="Times New Roman" w:cstheme="minorHAnsi"/>
                <w:lang w:eastAsia="pt-PT"/>
              </w:rPr>
            </w:pPr>
          </w:p>
        </w:tc>
        <w:tc>
          <w:tcPr>
            <w:tcW w:w="2041" w:type="pct"/>
            <w:tcBorders>
              <w:top w:val="single" w:sz="2" w:space="0" w:color="E36C0A" w:themeColor="accent6" w:themeShade="BF"/>
            </w:tcBorders>
          </w:tcPr>
          <w:p w:rsidR="004D41D5" w:rsidRDefault="004D41D5" w:rsidP="00565D67">
            <w:pPr>
              <w:rPr>
                <w:rFonts w:eastAsia="Times New Roman" w:cstheme="minorHAnsi"/>
                <w:lang w:eastAsia="pt-PT"/>
              </w:rPr>
            </w:pPr>
          </w:p>
        </w:tc>
      </w:tr>
      <w:tr w:rsidR="004D41D5" w:rsidTr="004D41D5">
        <w:tc>
          <w:tcPr>
            <w:tcW w:w="906" w:type="pct"/>
            <w:tcBorders>
              <w:top w:val="single" w:sz="2" w:space="0" w:color="E36C0A" w:themeColor="accent6" w:themeShade="BF"/>
            </w:tcBorders>
            <w:shd w:val="clear" w:color="auto" w:fill="FFFFFF" w:themeFill="background1"/>
          </w:tcPr>
          <w:p w:rsidR="004D41D5" w:rsidRDefault="004D41D5" w:rsidP="00565D67">
            <w:pPr>
              <w:tabs>
                <w:tab w:val="right" w:pos="-142"/>
              </w:tabs>
              <w:ind w:left="-142"/>
              <w:jc w:val="center"/>
              <w:rPr>
                <w:rFonts w:cstheme="minorHAnsi"/>
                <w:b/>
                <w:szCs w:val="10"/>
              </w:rPr>
            </w:pPr>
            <w:r w:rsidRPr="005940D3">
              <w:rPr>
                <w:rFonts w:cstheme="minorHAnsi"/>
                <w:b/>
                <w:szCs w:val="10"/>
              </w:rPr>
              <w:t>Colaborar e comunicar</w:t>
            </w:r>
          </w:p>
          <w:p w:rsidR="004D41D5" w:rsidRPr="005940D3" w:rsidRDefault="004D41D5" w:rsidP="00565D67">
            <w:pPr>
              <w:tabs>
                <w:tab w:val="right" w:pos="-142"/>
              </w:tabs>
              <w:ind w:left="-142"/>
              <w:jc w:val="center"/>
              <w:rPr>
                <w:rFonts w:cstheme="minorHAnsi"/>
                <w:b/>
                <w:szCs w:val="10"/>
              </w:rPr>
            </w:pPr>
          </w:p>
          <w:p w:rsidR="004D41D5" w:rsidRPr="005940D3" w:rsidRDefault="004D41D5" w:rsidP="00565D67">
            <w:pPr>
              <w:rPr>
                <w:rFonts w:cstheme="minorHAnsi"/>
                <w:b/>
                <w:szCs w:val="10"/>
              </w:rPr>
            </w:pPr>
          </w:p>
        </w:tc>
        <w:tc>
          <w:tcPr>
            <w:tcW w:w="2053" w:type="pct"/>
            <w:tcBorders>
              <w:top w:val="single" w:sz="2" w:space="0" w:color="E36C0A" w:themeColor="accent6" w:themeShade="BF"/>
            </w:tcBorders>
          </w:tcPr>
          <w:p w:rsidR="004D41D5" w:rsidRDefault="004D41D5" w:rsidP="00565D67">
            <w:pPr>
              <w:jc w:val="both"/>
              <w:rPr>
                <w:rFonts w:eastAsia="Times New Roman" w:cstheme="minorHAnsi"/>
                <w:lang w:eastAsia="pt-PT"/>
              </w:rPr>
            </w:pPr>
          </w:p>
        </w:tc>
        <w:tc>
          <w:tcPr>
            <w:tcW w:w="2041" w:type="pct"/>
            <w:tcBorders>
              <w:top w:val="single" w:sz="2" w:space="0" w:color="E36C0A" w:themeColor="accent6" w:themeShade="BF"/>
            </w:tcBorders>
          </w:tcPr>
          <w:p w:rsidR="004D41D5" w:rsidRDefault="004D41D5" w:rsidP="00565D67">
            <w:pPr>
              <w:rPr>
                <w:rFonts w:eastAsia="Times New Roman" w:cstheme="minorHAnsi"/>
                <w:lang w:eastAsia="pt-PT"/>
              </w:rPr>
            </w:pPr>
          </w:p>
        </w:tc>
      </w:tr>
      <w:tr w:rsidR="004D41D5" w:rsidTr="00096D04">
        <w:tc>
          <w:tcPr>
            <w:tcW w:w="906" w:type="pct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FFFFFF" w:themeFill="background1"/>
          </w:tcPr>
          <w:p w:rsidR="004D41D5" w:rsidRDefault="004D41D5" w:rsidP="00565D67">
            <w:pPr>
              <w:rPr>
                <w:rFonts w:cstheme="minorHAnsi"/>
                <w:b/>
                <w:szCs w:val="10"/>
              </w:rPr>
            </w:pPr>
            <w:r w:rsidRPr="005940D3">
              <w:rPr>
                <w:rFonts w:cstheme="minorHAnsi"/>
                <w:b/>
                <w:szCs w:val="10"/>
              </w:rPr>
              <w:lastRenderedPageBreak/>
              <w:t>Criar e inovar</w:t>
            </w:r>
          </w:p>
          <w:p w:rsidR="004D41D5" w:rsidRDefault="004D41D5" w:rsidP="00565D67">
            <w:pPr>
              <w:rPr>
                <w:rFonts w:cstheme="minorHAnsi"/>
                <w:b/>
                <w:szCs w:val="10"/>
              </w:rPr>
            </w:pPr>
          </w:p>
          <w:p w:rsidR="004D41D5" w:rsidRDefault="004D41D5" w:rsidP="00565D67">
            <w:pPr>
              <w:rPr>
                <w:rFonts w:cstheme="minorHAnsi"/>
                <w:b/>
                <w:szCs w:val="10"/>
              </w:rPr>
            </w:pPr>
          </w:p>
          <w:p w:rsidR="004D41D5" w:rsidRPr="005940D3" w:rsidRDefault="004D41D5" w:rsidP="00565D67">
            <w:pPr>
              <w:rPr>
                <w:rFonts w:cstheme="minorHAnsi"/>
                <w:b/>
                <w:szCs w:val="10"/>
              </w:rPr>
            </w:pPr>
          </w:p>
        </w:tc>
        <w:tc>
          <w:tcPr>
            <w:tcW w:w="2053" w:type="pct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4D41D5" w:rsidRDefault="004D41D5" w:rsidP="00565D67">
            <w:pPr>
              <w:jc w:val="both"/>
              <w:rPr>
                <w:rFonts w:eastAsia="Times New Roman" w:cstheme="minorHAnsi"/>
                <w:lang w:eastAsia="pt-PT"/>
              </w:rPr>
            </w:pPr>
          </w:p>
        </w:tc>
        <w:tc>
          <w:tcPr>
            <w:tcW w:w="2041" w:type="pct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</w:tcPr>
          <w:p w:rsidR="004D41D5" w:rsidRDefault="004D41D5" w:rsidP="00565D67">
            <w:pPr>
              <w:rPr>
                <w:rFonts w:eastAsia="Times New Roman" w:cstheme="minorHAnsi"/>
                <w:lang w:eastAsia="pt-PT"/>
              </w:rPr>
            </w:pPr>
          </w:p>
        </w:tc>
      </w:tr>
    </w:tbl>
    <w:p w:rsidR="00642DD4" w:rsidRDefault="00642DD4"/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2305"/>
        <w:gridCol w:w="6981"/>
      </w:tblGrid>
      <w:tr w:rsidR="006C6789" w:rsidTr="005F46C2">
        <w:tc>
          <w:tcPr>
            <w:tcW w:w="1241" w:type="pct"/>
            <w:shd w:val="clear" w:color="auto" w:fill="FDE9D9" w:themeFill="accent6" w:themeFillTint="33"/>
          </w:tcPr>
          <w:p w:rsidR="006C6789" w:rsidRDefault="006C6789" w:rsidP="005F46C2">
            <w:pPr>
              <w:spacing w:line="360" w:lineRule="auto"/>
              <w:jc w:val="both"/>
              <w:rPr>
                <w:rFonts w:eastAsia="Times New Roman" w:cs="Calibri"/>
                <w:b/>
                <w:bCs/>
                <w:smallCaps/>
                <w:sz w:val="24"/>
                <w:szCs w:val="16"/>
                <w:lang w:eastAsia="pt-PT"/>
              </w:rPr>
            </w:pPr>
            <w:r>
              <w:rPr>
                <w:rFonts w:eastAsia="Times New Roman" w:cs="Calibri"/>
                <w:b/>
                <w:bCs/>
                <w:smallCaps/>
                <w:sz w:val="24"/>
                <w:szCs w:val="16"/>
                <w:lang w:eastAsia="pt-PT"/>
              </w:rPr>
              <w:t>Articulação:</w:t>
            </w:r>
          </w:p>
          <w:p w:rsidR="006C6789" w:rsidRDefault="006C6789" w:rsidP="005F46C2">
            <w:pPr>
              <w:rPr>
                <w:rFonts w:eastAsia="Times New Roman" w:cs="Calibri"/>
                <w:color w:val="7F7F7F"/>
                <w:sz w:val="18"/>
                <w:szCs w:val="15"/>
                <w:lang w:eastAsia="pt-PT"/>
              </w:rPr>
            </w:pPr>
            <w:r>
              <w:rPr>
                <w:rFonts w:eastAsia="Times New Roman" w:cs="Calibri"/>
                <w:color w:val="7F7F7F"/>
                <w:sz w:val="18"/>
                <w:szCs w:val="15"/>
                <w:lang w:eastAsia="pt-PT"/>
              </w:rPr>
              <w:t xml:space="preserve">A articulação/colaboração pode ser implementada </w:t>
            </w:r>
            <w:proofErr w:type="gramStart"/>
            <w:r>
              <w:rPr>
                <w:rFonts w:eastAsia="Times New Roman" w:cs="Calibri"/>
                <w:color w:val="7F7F7F"/>
                <w:sz w:val="18"/>
                <w:szCs w:val="15"/>
                <w:lang w:eastAsia="pt-PT"/>
              </w:rPr>
              <w:t>com</w:t>
            </w:r>
            <w:proofErr w:type="gramEnd"/>
          </w:p>
          <w:p w:rsidR="006C6789" w:rsidRDefault="006C6789" w:rsidP="005F46C2">
            <w:pPr>
              <w:jc w:val="both"/>
              <w:rPr>
                <w:rFonts w:eastAsia="Times New Roman" w:cs="Calibri"/>
                <w:color w:val="7F7F7F"/>
                <w:sz w:val="18"/>
                <w:szCs w:val="15"/>
                <w:lang w:eastAsia="pt-PT"/>
              </w:rPr>
            </w:pPr>
            <w:r>
              <w:rPr>
                <w:rFonts w:eastAsia="Times New Roman" w:cs="Calibri"/>
                <w:color w:val="7F7F7F"/>
                <w:sz w:val="18"/>
                <w:szCs w:val="15"/>
                <w:lang w:eastAsia="pt-PT"/>
              </w:rPr>
              <w:t>- Conselho de Turma</w:t>
            </w:r>
          </w:p>
          <w:p w:rsidR="006C6789" w:rsidRDefault="006C6789" w:rsidP="005F46C2">
            <w:pPr>
              <w:jc w:val="both"/>
              <w:rPr>
                <w:rFonts w:eastAsia="Times New Roman" w:cs="Calibri"/>
                <w:color w:val="7F7F7F"/>
                <w:sz w:val="18"/>
                <w:szCs w:val="15"/>
                <w:lang w:eastAsia="pt-PT"/>
              </w:rPr>
            </w:pPr>
            <w:r>
              <w:rPr>
                <w:rFonts w:eastAsia="Times New Roman" w:cs="Calibri"/>
                <w:color w:val="7F7F7F"/>
                <w:sz w:val="18"/>
                <w:szCs w:val="15"/>
                <w:lang w:eastAsia="pt-PT"/>
              </w:rPr>
              <w:t xml:space="preserve">- Biblioteca </w:t>
            </w:r>
          </w:p>
          <w:p w:rsidR="006C6789" w:rsidRDefault="006C6789" w:rsidP="005F46C2">
            <w:pPr>
              <w:jc w:val="both"/>
              <w:rPr>
                <w:rFonts w:eastAsia="Times New Roman" w:cs="Calibri"/>
                <w:color w:val="7F7F7F"/>
                <w:sz w:val="18"/>
                <w:szCs w:val="15"/>
                <w:lang w:eastAsia="pt-PT"/>
              </w:rPr>
            </w:pPr>
            <w:r>
              <w:rPr>
                <w:rFonts w:eastAsia="Times New Roman" w:cs="Calibri"/>
                <w:color w:val="7F7F7F"/>
                <w:sz w:val="18"/>
                <w:szCs w:val="15"/>
                <w:lang w:eastAsia="pt-PT"/>
              </w:rPr>
              <w:t>- Outros projetos da escola</w:t>
            </w:r>
          </w:p>
          <w:p w:rsidR="006C6789" w:rsidRDefault="006C6789" w:rsidP="005F46C2">
            <w:pPr>
              <w:jc w:val="both"/>
              <w:rPr>
                <w:rFonts w:eastAsia="Times New Roman" w:cs="Calibri"/>
                <w:color w:val="7F7F7F"/>
                <w:sz w:val="18"/>
                <w:szCs w:val="15"/>
                <w:lang w:eastAsia="pt-PT"/>
              </w:rPr>
            </w:pPr>
            <w:r>
              <w:rPr>
                <w:rFonts w:eastAsia="Times New Roman" w:cs="Calibri"/>
                <w:color w:val="7F7F7F"/>
                <w:sz w:val="18"/>
                <w:szCs w:val="15"/>
                <w:lang w:eastAsia="pt-PT"/>
              </w:rPr>
              <w:t>- Entre escolas</w:t>
            </w:r>
          </w:p>
          <w:p w:rsidR="006C6789" w:rsidRPr="0063731D" w:rsidRDefault="006C6789" w:rsidP="005F46C2">
            <w:pPr>
              <w:jc w:val="both"/>
              <w:rPr>
                <w:rFonts w:eastAsia="Times New Roman" w:cs="Calibri"/>
                <w:b/>
                <w:bCs/>
                <w:smallCaps/>
                <w:sz w:val="24"/>
                <w:szCs w:val="16"/>
                <w:lang w:eastAsia="pt-PT"/>
              </w:rPr>
            </w:pPr>
            <w:r>
              <w:rPr>
                <w:rFonts w:eastAsia="Times New Roman" w:cs="Calibri"/>
                <w:color w:val="7F7F7F"/>
                <w:sz w:val="18"/>
                <w:szCs w:val="15"/>
                <w:lang w:eastAsia="pt-PT"/>
              </w:rPr>
              <w:t xml:space="preserve">-Entidades </w:t>
            </w:r>
            <w:proofErr w:type="gramStart"/>
            <w:r>
              <w:rPr>
                <w:rFonts w:eastAsia="Times New Roman" w:cs="Calibri"/>
                <w:color w:val="7F7F7F"/>
                <w:sz w:val="18"/>
                <w:szCs w:val="15"/>
                <w:lang w:eastAsia="pt-PT"/>
              </w:rPr>
              <w:t>externas</w:t>
            </w:r>
            <w:proofErr w:type="gramEnd"/>
          </w:p>
        </w:tc>
        <w:tc>
          <w:tcPr>
            <w:tcW w:w="3759" w:type="pct"/>
          </w:tcPr>
          <w:p w:rsidR="006C6789" w:rsidRDefault="006C6789" w:rsidP="005F46C2">
            <w:pPr>
              <w:spacing w:line="360" w:lineRule="auto"/>
              <w:jc w:val="both"/>
              <w:rPr>
                <w:rFonts w:eastAsia="Times New Roman" w:cstheme="minorHAnsi"/>
                <w:b/>
                <w:lang w:eastAsia="pt-PT"/>
              </w:rPr>
            </w:pPr>
          </w:p>
        </w:tc>
      </w:tr>
    </w:tbl>
    <w:p w:rsidR="006C6789" w:rsidRDefault="006C6789"/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9286"/>
      </w:tblGrid>
      <w:tr w:rsidR="00096D04" w:rsidRPr="005B7119" w:rsidTr="004D3E9B">
        <w:tc>
          <w:tcPr>
            <w:tcW w:w="5000" w:type="pct"/>
            <w:tcBorders>
              <w:top w:val="single" w:sz="2" w:space="0" w:color="E36C0A" w:themeColor="accent6" w:themeShade="BF"/>
              <w:left w:val="single" w:sz="2" w:space="0" w:color="E36C0A" w:themeColor="accent6" w:themeShade="BF"/>
              <w:bottom w:val="single" w:sz="2" w:space="0" w:color="E36C0A" w:themeColor="accent6" w:themeShade="BF"/>
              <w:right w:val="single" w:sz="2" w:space="0" w:color="E36C0A" w:themeColor="accent6" w:themeShade="BF"/>
            </w:tcBorders>
            <w:shd w:val="clear" w:color="auto" w:fill="E36C0A" w:themeFill="accent6" w:themeFillShade="BF"/>
          </w:tcPr>
          <w:p w:rsidR="00096D04" w:rsidRPr="00096D04" w:rsidRDefault="00096D04" w:rsidP="00096D04">
            <w:pPr>
              <w:spacing w:line="360" w:lineRule="auto"/>
              <w:jc w:val="center"/>
              <w:rPr>
                <w:rFonts w:eastAsia="Times New Roman" w:cstheme="minorHAnsi"/>
                <w:b/>
                <w:smallCaps/>
                <w:color w:val="FFFFFF" w:themeColor="background1"/>
                <w:sz w:val="24"/>
                <w:lang w:eastAsia="pt-PT"/>
              </w:rPr>
            </w:pPr>
            <w:r>
              <w:rPr>
                <w:rFonts w:eastAsia="Times New Roman" w:cstheme="minorHAnsi"/>
                <w:b/>
                <w:smallCaps/>
                <w:color w:val="FFFFFF" w:themeColor="background1"/>
                <w:sz w:val="24"/>
                <w:lang w:eastAsia="pt-PT"/>
              </w:rPr>
              <w:t>Avaliação</w:t>
            </w:r>
          </w:p>
        </w:tc>
      </w:tr>
      <w:tr w:rsidR="00096D04" w:rsidTr="00096D04">
        <w:tc>
          <w:tcPr>
            <w:tcW w:w="5000" w:type="pct"/>
            <w:tcBorders>
              <w:top w:val="single" w:sz="2" w:space="0" w:color="E36C0A" w:themeColor="accent6" w:themeShade="BF"/>
            </w:tcBorders>
            <w:shd w:val="clear" w:color="auto" w:fill="FFFFFF" w:themeFill="background1"/>
          </w:tcPr>
          <w:p w:rsidR="00096D04" w:rsidRDefault="00096D04" w:rsidP="004D3E9B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  <w:p w:rsidR="00096D04" w:rsidRDefault="00096D04" w:rsidP="004D3E9B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  <w:p w:rsidR="00096D04" w:rsidRDefault="00096D04" w:rsidP="004D3E9B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  <w:p w:rsidR="00096D04" w:rsidRDefault="00096D04" w:rsidP="004D3E9B">
            <w:pPr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  <w:p w:rsidR="00096D04" w:rsidRDefault="00096D04" w:rsidP="004D3E9B">
            <w:pPr>
              <w:rPr>
                <w:rFonts w:eastAsia="Times New Roman" w:cstheme="minorHAnsi"/>
                <w:lang w:eastAsia="pt-PT"/>
              </w:rPr>
            </w:pPr>
          </w:p>
        </w:tc>
      </w:tr>
    </w:tbl>
    <w:p w:rsidR="0063731D" w:rsidRPr="0063731D" w:rsidRDefault="0063731D" w:rsidP="0063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C2B9A" w:rsidRDefault="003C2B9A"/>
    <w:p w:rsidR="003C2B9A" w:rsidRDefault="003C2B9A" w:rsidP="003C2B9A">
      <w:pPr>
        <w:spacing w:after="68" w:line="240" w:lineRule="auto"/>
        <w:rPr>
          <w:rFonts w:eastAsia="Times New Roman" w:cs="Calibri"/>
          <w:b/>
          <w:bCs/>
          <w:smallCaps/>
          <w:sz w:val="24"/>
          <w:szCs w:val="16"/>
          <w:lang w:eastAsia="pt-PT"/>
        </w:rPr>
      </w:pPr>
    </w:p>
    <w:sectPr w:rsidR="003C2B9A" w:rsidSect="00642DD4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701" w:rsidRDefault="00DC1701" w:rsidP="00F167B3">
      <w:pPr>
        <w:spacing w:after="0" w:line="240" w:lineRule="auto"/>
      </w:pPr>
      <w:r>
        <w:separator/>
      </w:r>
    </w:p>
  </w:endnote>
  <w:endnote w:type="continuationSeparator" w:id="0">
    <w:p w:rsidR="00DC1701" w:rsidRDefault="00DC1701" w:rsidP="00F1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701" w:rsidRDefault="00DC1701" w:rsidP="00F167B3">
      <w:pPr>
        <w:spacing w:after="0" w:line="240" w:lineRule="auto"/>
      </w:pPr>
      <w:r>
        <w:separator/>
      </w:r>
    </w:p>
  </w:footnote>
  <w:footnote w:type="continuationSeparator" w:id="0">
    <w:p w:rsidR="00DC1701" w:rsidRDefault="00DC1701" w:rsidP="00F1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D4" w:rsidRPr="00F167B3" w:rsidRDefault="00642DD4" w:rsidP="00642DD4">
    <w:pPr>
      <w:pStyle w:val="Header"/>
      <w:shd w:val="clear" w:color="auto" w:fill="E36C0A" w:themeFill="accent6" w:themeFillShade="BF"/>
      <w:rPr>
        <w:smallCaps/>
        <w:color w:val="FFFFFF" w:themeColor="background1"/>
        <w:spacing w:val="20"/>
        <w:sz w:val="32"/>
      </w:rPr>
    </w:pPr>
    <w:r w:rsidRPr="00F167B3">
      <w:rPr>
        <w:smallCaps/>
        <w:noProof/>
        <w:color w:val="FFFFFF" w:themeColor="background1"/>
        <w:spacing w:val="20"/>
        <w:sz w:val="32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-861771</wp:posOffset>
          </wp:positionH>
          <wp:positionV relativeFrom="paragraph">
            <wp:posOffset>229614</wp:posOffset>
          </wp:positionV>
          <wp:extent cx="1221475" cy="410428"/>
          <wp:effectExtent l="0" t="400050" r="0" b="389672"/>
          <wp:wrapNone/>
          <wp:docPr id="4" name="Imagem 0" descr="21849320_10155223491171919_504786357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849320_10155223491171919_504786357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5400000">
                    <a:off x="0" y="0"/>
                    <a:ext cx="1221475" cy="410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mallCaps/>
        <w:color w:val="FFFFFF" w:themeColor="background1"/>
        <w:spacing w:val="20"/>
        <w:sz w:val="32"/>
      </w:rPr>
      <w:t xml:space="preserve">  </w:t>
    </w:r>
    <w:r w:rsidRPr="00F167B3">
      <w:rPr>
        <w:smallCaps/>
        <w:color w:val="FFFFFF" w:themeColor="background1"/>
        <w:spacing w:val="20"/>
        <w:sz w:val="32"/>
      </w:rPr>
      <w:t>Aprendizagens essenciais na disciplina de TIC</w:t>
    </w:r>
  </w:p>
  <w:p w:rsidR="00642DD4" w:rsidRDefault="00642D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D10"/>
    <w:multiLevelType w:val="hybridMultilevel"/>
    <w:tmpl w:val="D56C096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721BC"/>
    <w:multiLevelType w:val="hybridMultilevel"/>
    <w:tmpl w:val="7C62567C"/>
    <w:lvl w:ilvl="0" w:tplc="66C28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8252F07C">
      <w:start w:val="1"/>
      <w:numFmt w:val="bullet"/>
      <w:lvlText w:val="˃"/>
      <w:lvlJc w:val="left"/>
      <w:pPr>
        <w:ind w:left="1440" w:hanging="360"/>
      </w:pPr>
      <w:rPr>
        <w:rFonts w:ascii="Courier New" w:hAnsi="Courier New" w:hint="default"/>
        <w:sz w:val="12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B096E"/>
    <w:multiLevelType w:val="multilevel"/>
    <w:tmpl w:val="CC16E6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4CC06E3"/>
    <w:multiLevelType w:val="hybridMultilevel"/>
    <w:tmpl w:val="D35E6F9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1E3CC5"/>
    <w:multiLevelType w:val="hybridMultilevel"/>
    <w:tmpl w:val="2DB62E0E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E1630"/>
    <w:multiLevelType w:val="hybridMultilevel"/>
    <w:tmpl w:val="B94668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F42A2"/>
    <w:multiLevelType w:val="hybridMultilevel"/>
    <w:tmpl w:val="FC8ACA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47D3C"/>
    <w:multiLevelType w:val="hybridMultilevel"/>
    <w:tmpl w:val="6B1EBE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61242"/>
    <w:multiLevelType w:val="hybridMultilevel"/>
    <w:tmpl w:val="52804E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A172B"/>
    <w:multiLevelType w:val="hybridMultilevel"/>
    <w:tmpl w:val="DF8EEE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D4BAB"/>
    <w:multiLevelType w:val="hybridMultilevel"/>
    <w:tmpl w:val="44EEC2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70AE0"/>
    <w:rsid w:val="00096D04"/>
    <w:rsid w:val="001160D6"/>
    <w:rsid w:val="001C40B9"/>
    <w:rsid w:val="001E2BFB"/>
    <w:rsid w:val="00297313"/>
    <w:rsid w:val="002E6B04"/>
    <w:rsid w:val="00307464"/>
    <w:rsid w:val="003243A5"/>
    <w:rsid w:val="003C2B9A"/>
    <w:rsid w:val="004902F2"/>
    <w:rsid w:val="004D41D5"/>
    <w:rsid w:val="0055606F"/>
    <w:rsid w:val="0057074E"/>
    <w:rsid w:val="005940D3"/>
    <w:rsid w:val="005A3906"/>
    <w:rsid w:val="005E268D"/>
    <w:rsid w:val="005F0BB2"/>
    <w:rsid w:val="0063731D"/>
    <w:rsid w:val="00642DD4"/>
    <w:rsid w:val="006C6789"/>
    <w:rsid w:val="006C7983"/>
    <w:rsid w:val="00855EC6"/>
    <w:rsid w:val="008F6D03"/>
    <w:rsid w:val="00926668"/>
    <w:rsid w:val="00971329"/>
    <w:rsid w:val="009D2AED"/>
    <w:rsid w:val="009D4953"/>
    <w:rsid w:val="00A460F7"/>
    <w:rsid w:val="00A552DC"/>
    <w:rsid w:val="00A778AC"/>
    <w:rsid w:val="00A8353C"/>
    <w:rsid w:val="00AD2F2A"/>
    <w:rsid w:val="00CE5CCA"/>
    <w:rsid w:val="00D70AE0"/>
    <w:rsid w:val="00D8244B"/>
    <w:rsid w:val="00DC1701"/>
    <w:rsid w:val="00DC3B6E"/>
    <w:rsid w:val="00F1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D6"/>
  </w:style>
  <w:style w:type="paragraph" w:styleId="Heading1">
    <w:name w:val="heading 1"/>
    <w:basedOn w:val="Normal"/>
    <w:link w:val="Heading1Char"/>
    <w:uiPriority w:val="9"/>
    <w:qFormat/>
    <w:rsid w:val="006C7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0B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6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7B3"/>
  </w:style>
  <w:style w:type="paragraph" w:styleId="Footer">
    <w:name w:val="footer"/>
    <w:basedOn w:val="Normal"/>
    <w:link w:val="FooterChar"/>
    <w:uiPriority w:val="99"/>
    <w:semiHidden/>
    <w:unhideWhenUsed/>
    <w:rsid w:val="00F16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7B3"/>
  </w:style>
  <w:style w:type="paragraph" w:styleId="BalloonText">
    <w:name w:val="Balloon Text"/>
    <w:basedOn w:val="Normal"/>
    <w:link w:val="BalloonTextChar"/>
    <w:uiPriority w:val="99"/>
    <w:semiHidden/>
    <w:unhideWhenUsed/>
    <w:rsid w:val="00F1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30746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7983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ListParagraph">
    <w:name w:val="List Paragraph"/>
    <w:basedOn w:val="Normal"/>
    <w:uiPriority w:val="34"/>
    <w:qFormat/>
    <w:rsid w:val="003243A5"/>
    <w:pPr>
      <w:ind w:left="720"/>
      <w:contextualSpacing/>
    </w:pPr>
  </w:style>
  <w:style w:type="table" w:styleId="MediumShading1-Accent6">
    <w:name w:val="Medium Shading 1 Accent 6"/>
    <w:basedOn w:val="TableNormal"/>
    <w:uiPriority w:val="63"/>
    <w:rsid w:val="00DC3B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F0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0B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F0B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0B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82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2B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Ledesma</dc:creator>
  <cp:lastModifiedBy>anpri1999</cp:lastModifiedBy>
  <cp:revision>4</cp:revision>
  <cp:lastPrinted>2017-09-22T11:04:00Z</cp:lastPrinted>
  <dcterms:created xsi:type="dcterms:W3CDTF">2018-09-10T09:32:00Z</dcterms:created>
  <dcterms:modified xsi:type="dcterms:W3CDTF">2018-09-10T09:51:00Z</dcterms:modified>
</cp:coreProperties>
</file>